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BC1DB9" w:rsidRDefault="00BC1DB9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 w:hint="cs"/>
          <w:sz w:val="32"/>
          <w:szCs w:val="40"/>
        </w:rPr>
      </w:pPr>
    </w:p>
    <w:p w:rsidR="005556FC" w:rsidRDefault="005556FC" w:rsidP="004F6A57">
      <w:pPr>
        <w:spacing w:after="0" w:line="20" w:lineRule="atLeast"/>
        <w:rPr>
          <w:rFonts w:ascii="TH SarabunPSK" w:hAnsi="TH SarabunPSK" w:cs="TH SarabunPSK" w:hint="cs"/>
          <w:sz w:val="32"/>
          <w:szCs w:val="40"/>
        </w:rPr>
      </w:pPr>
    </w:p>
    <w:p w:rsidR="005556FC" w:rsidRDefault="005556FC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ข.</w:t>
      </w:r>
    </w:p>
    <w:p w:rsidR="004F6A57" w:rsidRPr="003D0288" w:rsidRDefault="004F6A57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ใบงาน</w:t>
      </w: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BC1DB9" w:rsidRDefault="00BC1DB9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4F6A57" w:rsidRDefault="004F6A57" w:rsidP="004F6A57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43EF5" w:rsidRDefault="00443EF5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43EF5" w:rsidRDefault="00443EF5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43EF5" w:rsidRDefault="00443EF5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43EF5" w:rsidRDefault="00443EF5" w:rsidP="004F6A5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1 การไหว้พระ 9 วัดอำเภอพระนครศรีอยุธยา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Pr="00D207A2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/>
          <w:sz w:val="32"/>
          <w:szCs w:val="40"/>
        </w:rPr>
        <w:t>1</w:t>
      </w:r>
      <w:r w:rsidR="004F6A5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</w:t>
      </w:r>
      <w:r w:rsidR="004F6A57">
        <w:rPr>
          <w:rFonts w:ascii="TH SarabunPSK" w:hAnsi="TH SarabunPSK" w:cs="TH SarabunPSK" w:hint="cs"/>
          <w:sz w:val="32"/>
          <w:szCs w:val="32"/>
          <w:cs/>
        </w:rPr>
        <w:t>เกี่ยวกับเ</w:t>
      </w:r>
      <w:r w:rsidR="004F6A57"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="004F6A57"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="004F6A57" w:rsidRPr="00DA1DEE">
        <w:rPr>
          <w:rFonts w:ascii="TH SarabunPSK" w:hAnsi="TH SarabunPSK" w:cs="TH SarabunPSK"/>
          <w:sz w:val="32"/>
          <w:szCs w:val="32"/>
          <w:cs/>
        </w:rPr>
        <w:t>พระรัตนตรัย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43EF5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="00443EF5"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นักศึกษาค้นคว้าเกี่ยวกับการเตรียมความพร้อม</w:t>
      </w:r>
      <w:r>
        <w:rPr>
          <w:rFonts w:ascii="TH SarabunPSK" w:hAnsi="TH SarabunPSK" w:cs="TH SarabunPSK" w:hint="cs"/>
          <w:sz w:val="32"/>
          <w:szCs w:val="32"/>
          <w:cs/>
        </w:rPr>
        <w:t>เกี่ยวกับเ</w:t>
      </w:r>
      <w:r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พระรัตนตรัย</w:t>
      </w:r>
      <w:r>
        <w:rPr>
          <w:rFonts w:ascii="TH SarabunPSK" w:hAnsi="TH SarabunPSK" w:cs="TH SarabunPSK" w:hint="cs"/>
          <w:sz w:val="24"/>
          <w:szCs w:val="32"/>
          <w:cs/>
        </w:rPr>
        <w:t>จากสื่อการเรียนรู้ที่หลากหลาย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เว็ปไซ</w:t>
      </w:r>
      <w:r w:rsidR="00443EF5">
        <w:rPr>
          <w:rFonts w:ascii="TH SarabunPSK" w:hAnsi="TH SarabunPSK" w:cs="TH SarabunPSK" w:hint="cs"/>
          <w:sz w:val="24"/>
          <w:szCs w:val="32"/>
          <w:cs/>
        </w:rPr>
        <w:t>ต์</w:t>
      </w:r>
      <w:proofErr w:type="spellEnd"/>
      <w:r w:rsidR="00443EF5">
        <w:rPr>
          <w:rFonts w:ascii="TH SarabunPSK" w:hAnsi="TH SarabunPSK" w:cs="TH SarabunPSK" w:hint="cs"/>
          <w:sz w:val="24"/>
          <w:szCs w:val="32"/>
          <w:cs/>
        </w:rPr>
        <w:t xml:space="preserve"> และสัมภาษณ์ เจ้าอาวาส จำนวน 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รูป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 xml:space="preserve">2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 xml:space="preserve">1 </w:t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 w:rsidR="004F6A57">
        <w:rPr>
          <w:rFonts w:ascii="TH SarabunPSK" w:hAnsi="TH SarabunPSK" w:cs="TH SarabunPSK"/>
          <w:sz w:val="24"/>
          <w:szCs w:val="32"/>
        </w:rPr>
        <w:t>……………………………………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 xml:space="preserve">3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14 ธันวาคม 2559 นักศึกษาสรุปการเรียนรู้ที่ได้ลงในเอกสาร 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>4</w:t>
      </w:r>
      <w:r w:rsidR="004F6A5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จำนวน 1 ข้อ เขียนคำตอบที่ได้ลงในเอกสาร 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gramStart"/>
      <w:r w:rsidR="004F6A57">
        <w:rPr>
          <w:rFonts w:ascii="TH SarabunPSK" w:hAnsi="TH SarabunPSK" w:cs="TH SarabunPSK"/>
          <w:sz w:val="32"/>
          <w:szCs w:val="40"/>
        </w:rPr>
        <w:t>2</w:t>
      </w:r>
      <w:r w:rsidR="004F6A57">
        <w:rPr>
          <w:rFonts w:ascii="TH SarabunPSK" w:hAnsi="TH SarabunPSK" w:cs="TH SarabunPSK"/>
          <w:sz w:val="32"/>
          <w:szCs w:val="32"/>
          <w:cs/>
        </w:rPr>
        <w:t>.</w:t>
      </w:r>
      <w:r w:rsidR="004F6A57">
        <w:rPr>
          <w:rFonts w:ascii="TH SarabunPSK" w:hAnsi="TH SarabunPSK" w:cs="TH SarabunPSK"/>
          <w:sz w:val="32"/>
          <w:szCs w:val="40"/>
        </w:rPr>
        <w:t xml:space="preserve">5  </w:t>
      </w:r>
      <w:r w:rsidR="004F6A57"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F6A57" w:rsidRPr="005B30D8">
        <w:rPr>
          <w:rFonts w:ascii="TH SarabunPSK" w:hAnsi="TH SarabunPSK" w:cs="TH SarabunPSK"/>
          <w:sz w:val="32"/>
          <w:szCs w:val="40"/>
        </w:rPr>
        <w:t>2</w:t>
      </w:r>
      <w:r w:rsidR="004F6A57" w:rsidRPr="005B30D8">
        <w:rPr>
          <w:rFonts w:ascii="TH SarabunPSK" w:hAnsi="TH SarabunPSK" w:cs="TH SarabunPSK"/>
          <w:sz w:val="32"/>
          <w:szCs w:val="32"/>
          <w:cs/>
        </w:rPr>
        <w:t>.</w:t>
      </w:r>
      <w:r w:rsidR="004F6A57" w:rsidRPr="005B30D8">
        <w:rPr>
          <w:rFonts w:ascii="TH SarabunPSK" w:hAnsi="TH SarabunPSK" w:cs="TH SarabunPSK"/>
          <w:sz w:val="32"/>
          <w:szCs w:val="40"/>
        </w:rPr>
        <w:t>4</w:t>
      </w:r>
      <w:r w:rsidR="004F6A57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43EF5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  <w:r w:rsidR="00443EF5"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</w:p>
    <w:p w:rsidR="004F6A57" w:rsidRPr="00443EF5" w:rsidRDefault="00443EF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ข้อ  1  เครื่องสักการบูชาพระรัตนตรัยที่พุทธศาสนิกชนนิยมใช้กันมีอะไรบ้าง </w:t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คำตอบ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เ</w:t>
      </w:r>
      <w:r w:rsidR="004F6A57"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="004F6A57"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="004F6A57" w:rsidRPr="00DA1DEE">
        <w:rPr>
          <w:rFonts w:ascii="TH SarabunPSK" w:hAnsi="TH SarabunPSK" w:cs="TH SarabunPSK"/>
          <w:sz w:val="32"/>
          <w:szCs w:val="32"/>
          <w:cs/>
        </w:rPr>
        <w:t xml:space="preserve">พระรัตนตรัยนั้น ชาวพุทธไทยเราทั้งหลาย นิยมนำมาบูชาเป็นประจำเสมอ ในการประกอบพิธีกรรม ในทางพระพุทธศาสนาทั้งงานมงคล และงานอวมงคลมี </w:t>
      </w:r>
      <w:r w:rsidR="00443EF5">
        <w:rPr>
          <w:rFonts w:ascii="TH SarabunPSK" w:hAnsi="TH SarabunPSK" w:cs="TH SarabunPSK" w:hint="cs"/>
          <w:sz w:val="32"/>
          <w:szCs w:val="32"/>
          <w:cs/>
        </w:rPr>
        <w:t>3</w:t>
      </w:r>
      <w:r w:rsidR="004F6A57" w:rsidRPr="00DA1DEE">
        <w:rPr>
          <w:rFonts w:ascii="TH SarabunPSK" w:hAnsi="TH SarabunPSK" w:cs="TH SarabunPSK"/>
          <w:sz w:val="32"/>
          <w:szCs w:val="32"/>
          <w:cs/>
        </w:rPr>
        <w:t xml:space="preserve"> อย่างคือ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 (1) ธูป (2) เทียน และ(3) ดอกไม้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4F6A57" w:rsidRPr="00354AE9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2 คุณค่าและความสำคัญของการไหว้พระ 9 วัดของคนไทย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ใบงานนี้จัดทำขึ้นเพื่อให้นักศึกษามีความรู้และประสบการณ์เกี่ยวกับความหมายของบุญ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นักศึกษาค้นคว้าเกี่ยวกับคุณค่าและความสำคัญเกี่ยวกับความหมาของบุญจากสื่อการเรียนรู้ที่หลากหลาย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เว็ปไซต์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 และสัมภาษณ์ เจ้าอาวาส จำนวน </w:t>
      </w:r>
      <w:r w:rsidR="00F21CE0">
        <w:rPr>
          <w:rFonts w:ascii="TH SarabunPSK" w:hAnsi="TH SarabunPSK" w:cs="TH SarabunPSK" w:hint="cs"/>
          <w:sz w:val="24"/>
          <w:szCs w:val="32"/>
          <w:cs/>
        </w:rPr>
        <w:t>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รูป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>
        <w:rPr>
          <w:rFonts w:ascii="TH SarabunPSK" w:hAnsi="TH SarabunPSK" w:cs="TH SarabunPSK"/>
          <w:sz w:val="24"/>
          <w:szCs w:val="32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21 ธันวาคม 2559 นักศึกษาสรุปการเรียนรู้ที่ได้ลงในเอกสาร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4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1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ข้อ  1  บุญมีความหมายว่าอย่างไรและมีวิธีการสร้างผลบุญอย่างไรบ้าง</w:t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ตอบ </w:t>
      </w:r>
      <w:r w:rsidR="004F6A57" w:rsidRPr="00B8604B">
        <w:rPr>
          <w:rFonts w:ascii="TH SarabunPSK" w:hAnsi="TH SarabunPSK" w:cs="TH SarabunPSK"/>
          <w:sz w:val="32"/>
          <w:szCs w:val="32"/>
          <w:cs/>
        </w:rPr>
        <w:t>บุญหมายถึงเครื่องชำระสันดาน เป็นความดี ความสุข รวมไปถึงความประพฤติอันเป็นสิ่งที่ชอบด้วย กาย วาจา ใจและกุศลธรรมทั้งหลาย</w:t>
      </w:r>
      <w:r w:rsidR="004F6A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วิธีการสร้างบุญควรเริ่มจากการทำทาน รักษาศีล และเจริญภาวนา</w:t>
      </w:r>
      <w:r w:rsidR="004F6A57" w:rsidRPr="00B8604B">
        <w:rPr>
          <w:rFonts w:ascii="TH SarabunPSK" w:hAnsi="TH SarabunPSK" w:cs="TH SarabunPSK"/>
          <w:sz w:val="32"/>
          <w:szCs w:val="32"/>
          <w:cs/>
        </w:rPr>
        <w:t xml:space="preserve">เป็นบันได </w:t>
      </w:r>
      <w:r w:rsidR="004F6A57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4F6A57" w:rsidRPr="00B8604B">
        <w:rPr>
          <w:rFonts w:ascii="TH SarabunPSK" w:hAnsi="TH SarabunPSK" w:cs="TH SarabunPSK"/>
          <w:sz w:val="32"/>
          <w:szCs w:val="32"/>
          <w:cs/>
        </w:rPr>
        <w:t>ขั้นของการสร้างบุญบารมีที่ถูกต้องแต่ขอให้เข้าใจว่า การสร้างบุญนั้นมีระดับของผลบุญที่จะเกิดขึ้นในตัวของมันเองแตกต่างกันไป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ขึ้นอยู่กับกรรมของแต่ละคน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21CE0" w:rsidRDefault="00F21CE0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หัวเรื่องที่ 3 </w:t>
      </w:r>
      <w:r w:rsidRPr="00A167CF">
        <w:rPr>
          <w:rFonts w:ascii="TH SarabunPSK" w:hAnsi="TH SarabunPSK" w:cs="TH SarabunPSK" w:hint="cs"/>
          <w:b/>
          <w:bCs/>
          <w:sz w:val="32"/>
          <w:szCs w:val="40"/>
          <w:cs/>
        </w:rPr>
        <w:t>แผนที่และเส้นทางการเดินทางไหว้พระ 9 วัด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ใบงานนี้จัดทำขึ้นเพื่อให้นักศึกษามีความรู้และประสบการณ์การเกี่ยวกับความสำคัญของแผนที่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</w:t>
      </w:r>
      <w:r w:rsidRPr="00B634D0">
        <w:rPr>
          <w:rFonts w:ascii="TH SarabunPSK" w:hAnsi="TH SarabunPSK" w:cs="TH SarabunPSK"/>
          <w:sz w:val="24"/>
          <w:szCs w:val="32"/>
          <w:cs/>
        </w:rPr>
        <w:t>แผนที่และเส้นทาง</w:t>
      </w:r>
      <w:r>
        <w:rPr>
          <w:rFonts w:ascii="TH SarabunPSK" w:hAnsi="TH SarabunPSK" w:cs="TH SarabunPSK" w:hint="cs"/>
          <w:sz w:val="24"/>
          <w:szCs w:val="32"/>
          <w:cs/>
        </w:rPr>
        <w:t>ความสำคัญของแผนที่จากสื่อการเรียนรู้ที่หลากหลาย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เว็บไซต์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>
        <w:rPr>
          <w:rFonts w:ascii="TH SarabunPSK" w:hAnsi="TH SarabunPSK" w:cs="TH SarabunPSK"/>
          <w:sz w:val="24"/>
          <w:szCs w:val="32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28 ธันวาคม 2559 นักศึกษาสรุปการเรียนรู้ที่ได้ลงในเอกสาร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4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2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ข้อ 1  แผนที่หมายถึงอะไร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คำตอบ </w:t>
      </w:r>
      <w:r w:rsidRPr="007B0A24">
        <w:rPr>
          <w:rFonts w:ascii="TH SarabunPSK" w:hAnsi="TH SarabunPSK" w:cs="TH SarabunPSK"/>
          <w:sz w:val="32"/>
          <w:szCs w:val="32"/>
          <w:cs/>
        </w:rPr>
        <w:t>แผนที่</w:t>
      </w:r>
      <w:r w:rsidRPr="007B0A24">
        <w:rPr>
          <w:rFonts w:ascii="TH SarabunPSK" w:hAnsi="TH SarabunPSK" w:cs="TH SarabunPSK"/>
          <w:sz w:val="32"/>
          <w:szCs w:val="32"/>
        </w:rPr>
        <w:t> </w:t>
      </w:r>
      <w:r w:rsidRPr="007B0A24">
        <w:rPr>
          <w:rFonts w:ascii="TH SarabunPSK" w:hAnsi="TH SarabunPSK" w:cs="TH SarabunPSK"/>
          <w:sz w:val="32"/>
          <w:szCs w:val="32"/>
          <w:cs/>
        </w:rPr>
        <w:t>คือ</w:t>
      </w:r>
      <w:r w:rsidRPr="007B0A24">
        <w:rPr>
          <w:rFonts w:ascii="TH SarabunPSK" w:hAnsi="TH SarabunPSK" w:cs="TH SarabunPSK"/>
          <w:sz w:val="32"/>
          <w:szCs w:val="32"/>
        </w:rPr>
        <w:t> </w:t>
      </w:r>
      <w:hyperlink r:id="rId7" w:tooltip="รูปภาพ (ไม่มีหน้า)" w:history="1">
        <w:r w:rsidRPr="007B0A24">
          <w:rPr>
            <w:rStyle w:val="a4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รูปภาพ</w:t>
        </w:r>
      </w:hyperlink>
      <w:r w:rsidRPr="007B0A24">
        <w:rPr>
          <w:rFonts w:ascii="TH SarabunPSK" w:hAnsi="TH SarabunPSK" w:cs="TH SarabunPSK"/>
          <w:sz w:val="32"/>
          <w:szCs w:val="32"/>
          <w:cs/>
        </w:rPr>
        <w:t>อย่างง่ายซึ่งจำลองบริเวณบริเวณหนึ่ง และมีการแสดงความสัมพันธ์ระหว่าง</w:t>
      </w:r>
      <w:r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องค์ประกอบต่าง ๆ เช่น วัตถุ หรือบริเวณย่อย ๆ ที่อยู่ในบริเวณนั้น แผนที่มักเป็น</w:t>
      </w:r>
      <w:hyperlink r:id="rId8" w:tooltip="รูปสองมิติ (ไม่มีหน้า)" w:history="1">
        <w:r w:rsidRPr="007B0A24">
          <w:rPr>
            <w:rStyle w:val="a4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รูปสองมิติ</w:t>
        </w:r>
      </w:hyperlink>
      <w:r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ซึ่งแสดงระยะห่างระหว่างจุดสองจุดในบริเวณใดบริเวณหนึ่งได้อย่างถูกต้องตามหลักเรขาคณิต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ข้อ 2  แผนที่มีความสำคัญอย่างไร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คำตอบ </w:t>
      </w:r>
      <w:r w:rsidRPr="00344B41">
        <w:rPr>
          <w:rFonts w:ascii="TH SarabunPSK" w:hAnsi="TH SarabunPSK" w:cs="TH SarabunPSK"/>
          <w:sz w:val="32"/>
          <w:szCs w:val="32"/>
          <w:cs/>
        </w:rPr>
        <w:t>แผนที่มีความสำคัญคือเป็นเครื่องช่วยในการดำเนินงาน</w:t>
      </w:r>
      <w:r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Pr="00344B41">
        <w:rPr>
          <w:rFonts w:ascii="TH SarabunPSK" w:hAnsi="TH SarabunPSK" w:cs="TH SarabunPSK"/>
          <w:sz w:val="32"/>
          <w:szCs w:val="32"/>
          <w:cs/>
        </w:rPr>
        <w:t>หรือประกอบกิจการต่างๆมนุษย์รู้จัก</w:t>
      </w:r>
      <w:r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Pr="00344B41">
        <w:rPr>
          <w:rFonts w:ascii="TH SarabunPSK" w:hAnsi="TH SarabunPSK" w:cs="TH SarabunPSK"/>
          <w:sz w:val="32"/>
          <w:szCs w:val="32"/>
          <w:cs/>
        </w:rPr>
        <w:t>ใช้ แผนที่มาตั้งแต่โบราณ ประโยชน์</w:t>
      </w:r>
      <w:r>
        <w:rPr>
          <w:rFonts w:ascii="TH SarabunPSK" w:hAnsi="TH SarabunPSK" w:cs="TH SarabunPSK"/>
          <w:sz w:val="32"/>
          <w:szCs w:val="32"/>
        </w:rPr>
        <w:t> </w:t>
      </w:r>
      <w:r w:rsidRPr="00344B41">
        <w:rPr>
          <w:rFonts w:ascii="TH SarabunPSK" w:hAnsi="TH SarabunPSK" w:cs="TH SarabunPSK"/>
          <w:sz w:val="32"/>
          <w:szCs w:val="32"/>
          <w:cs/>
        </w:rPr>
        <w:t>ของแผนที่ในสมัยนั้นคือใช้เป็นเครื่องแสดงเส้นทางเดิน ถิ่นที่อยู่อาศัย</w:t>
      </w:r>
      <w:r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Pr="00344B41">
        <w:rPr>
          <w:rFonts w:ascii="TH SarabunPSK" w:hAnsi="TH SarabunPSK" w:cs="TH SarabunPSK"/>
          <w:sz w:val="32"/>
          <w:szCs w:val="32"/>
          <w:cs/>
        </w:rPr>
        <w:t>แหล่งอาหารในทางภูมิศาสตร์ถือว่าแผนที่เป็นศูนย์รวมข้อมูลทางภูมิศาสตร์</w:t>
      </w:r>
      <w:r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Pr="00344B41">
        <w:rPr>
          <w:rFonts w:ascii="TH SarabunPSK" w:hAnsi="TH SarabunPSK" w:cs="TH SarabunPSK"/>
          <w:sz w:val="32"/>
          <w:szCs w:val="32"/>
          <w:cs/>
        </w:rPr>
        <w:t>มีความสำคัญต่อการศึกษาข้อมูลเพื่อประโยชน์ทั้งทางเศรษฐกิจ ทางสังคม และทางการเมือง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5556FC" w:rsidRPr="005556FC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4 ประวัติ</w:t>
      </w:r>
      <w:r w:rsidR="00B81E5A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ความสำคัญและแนวปฏิบัติในการไหว้พระ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Pr="00D207A2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ใบงานนี้จัดทำขึ้นเพื่อให้นักศึกษามีความรู้และประสบการณ์เกี่ยวกับขั้นตอนการไหว้พระ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นักศึกษาค้นคว้าเกี่ยวกับขั้นตอนการไหว้พระการเรียนรู้ที่หลากหลาย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เว็ปไซ</w:t>
      </w:r>
      <w:r w:rsidR="00B81E5A">
        <w:rPr>
          <w:rFonts w:ascii="TH SarabunPSK" w:hAnsi="TH SarabunPSK" w:cs="TH SarabunPSK" w:hint="cs"/>
          <w:sz w:val="24"/>
          <w:szCs w:val="32"/>
          <w:cs/>
        </w:rPr>
        <w:t>ต์</w:t>
      </w:r>
      <w:proofErr w:type="spellEnd"/>
      <w:r w:rsidR="00B81E5A">
        <w:rPr>
          <w:rFonts w:ascii="TH SarabunPSK" w:hAnsi="TH SarabunPSK" w:cs="TH SarabunPSK" w:hint="cs"/>
          <w:sz w:val="24"/>
          <w:szCs w:val="32"/>
          <w:cs/>
        </w:rPr>
        <w:t xml:space="preserve"> และสัมภาษณ์ เจ้าอาวาส จำนวน 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รูป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 w:rsidRPr="00B81E5A">
        <w:rPr>
          <w:rFonts w:ascii="TH SarabunPSK" w:hAnsi="TH SarabunPSK" w:cs="TH SarabunPSK"/>
          <w:sz w:val="32"/>
          <w:szCs w:val="40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.......... นักศึกษาสรุปการเรียนรู้ที่ได้ลงในเอกสาร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4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1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ข้อ 1  จงอธิบายขั้นตอนการไหว้พระที่ถูกต้องมาอย่างชัดเจน</w:t>
      </w:r>
    </w:p>
    <w:p w:rsidR="004F6A57" w:rsidRPr="00FD50C6" w:rsidRDefault="00B81E5A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คำตอบ 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การไหว้พระมีอยู่มี 3 ขั้นตอนได้แก่ ขั้นตอนที่ 1 การจุดธูป ขั้นตอนที่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การจุดเทียน และขั้นตอนที่ 3  การไหว้พระ การไหว้พระแบ่งเป็น 3 จังหวะ ได้แก่ จังหวะที่ 1 อัญชลี การประนมมือระหว่างอก จังหวะที่ 2 วันทา การยกมือขั้นระหว่าง</w:t>
      </w:r>
      <w:proofErr w:type="spellStart"/>
      <w:r w:rsidR="004F6A57">
        <w:rPr>
          <w:rFonts w:ascii="TH SarabunPSK" w:hAnsi="TH SarabunPSK" w:cs="TH SarabunPSK" w:hint="cs"/>
          <w:sz w:val="32"/>
          <w:szCs w:val="32"/>
          <w:cs/>
        </w:rPr>
        <w:t>ศรีษะ</w:t>
      </w:r>
      <w:proofErr w:type="spellEnd"/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 และจังหวะที่ 3 อภิวาท การก้มลงกราบ</w:t>
      </w:r>
    </w:p>
    <w:p w:rsidR="004F6A57" w:rsidRPr="005B30D8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B81E5A" w:rsidRDefault="00B81E5A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5 การสืบทอดการไหว้พระด้วยการใช้วิธีการทางภูมิศาสตร์และประวัติศาสตร์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Pr="00D207A2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ใบงานนี้จัดทำขึ้นเพื่อให้นักศึกษามีความรู้และประสบการณ์เกี่ยวกับ</w:t>
      </w:r>
      <w:r w:rsidRPr="00073B2A">
        <w:rPr>
          <w:rFonts w:ascii="TH SarabunPSK" w:hAnsi="TH SarabunPSK" w:cs="TH SarabunPSK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ขั้นตอนการเขียนแผนที่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 </w:t>
      </w:r>
      <w:r>
        <w:rPr>
          <w:rFonts w:ascii="TH SarabunPSK" w:hAnsi="TH SarabunPSK" w:cs="TH SarabunPSK" w:hint="cs"/>
          <w:sz w:val="24"/>
          <w:szCs w:val="32"/>
          <w:cs/>
        </w:rPr>
        <w:t>นักศึกษาค้นคว้าเกี่ยวกับ</w:t>
      </w:r>
      <w:r w:rsidRPr="00073B2A">
        <w:rPr>
          <w:rFonts w:ascii="TH SarabunPSK" w:hAnsi="TH SarabunPSK" w:cs="TH SarabunPSK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ขั้นตอนการเขียนแผนที่จากสื่อการเรียนรู้ที่หลากหลาย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สื่อหนังสือ 2 เล่ม จาก อินเทอร์เน็ต จำนวน 2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เว็ปไซ</w:t>
      </w:r>
      <w:r w:rsidR="008A1FE8">
        <w:rPr>
          <w:rFonts w:ascii="TH SarabunPSK" w:hAnsi="TH SarabunPSK" w:cs="TH SarabunPSK" w:hint="cs"/>
          <w:sz w:val="24"/>
          <w:szCs w:val="32"/>
          <w:cs/>
        </w:rPr>
        <w:t>ต์</w:t>
      </w:r>
      <w:proofErr w:type="spellEnd"/>
      <w:r w:rsidR="008A1FE8">
        <w:rPr>
          <w:rFonts w:ascii="TH SarabunPSK" w:hAnsi="TH SarabunPSK" w:cs="TH SarabunPSK" w:hint="cs"/>
          <w:sz w:val="24"/>
          <w:szCs w:val="32"/>
          <w:cs/>
        </w:rPr>
        <w:t xml:space="preserve"> และสัมภาษณ์ เจ้าอาวาส จำนวน 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รูป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>
        <w:rPr>
          <w:rFonts w:ascii="TH SarabunPSK" w:hAnsi="TH SarabunPSK" w:cs="TH SarabunPSK"/>
          <w:sz w:val="24"/>
          <w:szCs w:val="32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14 ธันวาคม 2559 นักศึกษาสรุปการเรียนรู้ที่ได้</w:t>
      </w:r>
      <w:r w:rsidR="0078503F">
        <w:rPr>
          <w:rFonts w:ascii="TH SarabunPSK" w:hAnsi="TH SarabunPSK" w:cs="TH SarabunPSK" w:hint="cs"/>
          <w:sz w:val="24"/>
          <w:szCs w:val="32"/>
          <w:cs/>
        </w:rPr>
        <w:t>นำไป</w:t>
      </w:r>
      <w:proofErr w:type="spellStart"/>
      <w:r w:rsidR="0078503F">
        <w:rPr>
          <w:rFonts w:ascii="TH SarabunPSK" w:hAnsi="TH SarabunPSK" w:cs="TH SarabunPSK" w:hint="cs"/>
          <w:sz w:val="24"/>
          <w:szCs w:val="32"/>
          <w:cs/>
        </w:rPr>
        <w:t>ปฎิบัติ</w:t>
      </w:r>
      <w:proofErr w:type="spellEnd"/>
      <w:r w:rsidR="0078503F">
        <w:rPr>
          <w:rFonts w:ascii="TH SarabunPSK" w:hAnsi="TH SarabunPSK" w:cs="TH SarabunPSK" w:hint="cs"/>
          <w:sz w:val="24"/>
          <w:szCs w:val="32"/>
          <w:cs/>
        </w:rPr>
        <w:t>จริงด้วยการสัมภาษณ์ผู้รู้โดยใช้วิธีการทาง</w:t>
      </w:r>
      <w:r w:rsidR="0078503F" w:rsidRPr="0078503F">
        <w:rPr>
          <w:rFonts w:ascii="TH SarabunPSK" w:hAnsi="TH SarabunPSK" w:cs="TH SarabunPSK"/>
          <w:sz w:val="24"/>
          <w:szCs w:val="32"/>
          <w:cs/>
        </w:rPr>
        <w:t>ภูมิศาสตร์และประวัติศาสตร์</w:t>
      </w:r>
      <w:r w:rsidR="0078503F">
        <w:rPr>
          <w:rFonts w:ascii="TH SarabunPSK" w:hAnsi="TH SarabunPSK" w:cs="TH SarabunPSK" w:hint="cs"/>
          <w:sz w:val="24"/>
          <w:szCs w:val="32"/>
          <w:cs/>
        </w:rPr>
        <w:t xml:space="preserve"> และบันทึกการเรียนรู้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2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Default="00C3541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ข้อ</w:t>
      </w:r>
      <w:r w:rsidR="004F6A57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 1  ให้นักศึกษาทำแผนที่และเขียนขั้นตอนการเขียนแผนที่มาโดยละเอียด</w:t>
      </w:r>
    </w:p>
    <w:p w:rsidR="004F6A57" w:rsidRDefault="00C3541C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คำตอบ 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ขั้นตอนการเขียนแผนที่ประกอบด้วย ขั้นตอนที่ 1  </w:t>
      </w:r>
      <w:r w:rsidR="004F6A57" w:rsidRPr="00C830F0">
        <w:rPr>
          <w:rFonts w:ascii="TH SarabunPSK" w:hAnsi="TH SarabunPSK" w:cs="TH SarabunPSK"/>
          <w:sz w:val="32"/>
          <w:szCs w:val="32"/>
          <w:cs/>
        </w:rPr>
        <w:t>กำหนดสื่อที่จะใช้นำเสนอ เช่น แผนที่บนสื่ออิเล็กทรอนิกส์ หรือสื่อสิ่งพิมพ์ วิธีการผลิตมีผลกับวิธีการออกแบบแผนที่</w:t>
      </w:r>
      <w:r w:rsidR="004F6A5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4F6A57" w:rsidRPr="00C830F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ขั้นตอนที่ 2  </w:t>
      </w:r>
      <w:r w:rsidR="004F6A57" w:rsidRPr="00C830F0">
        <w:rPr>
          <w:rFonts w:ascii="TH SarabunPSK" w:hAnsi="TH SarabunPSK" w:cs="TH SarabunPSK"/>
          <w:spacing w:val="-4"/>
          <w:sz w:val="32"/>
          <w:szCs w:val="32"/>
          <w:cs/>
        </w:rPr>
        <w:t>เลือกมาตราส่วน และชนิดของเส้นโครงแผนที่ให้เหมาะสมกับวัตถุประสงค์แผนที่</w:t>
      </w:r>
      <w:r w:rsidR="004F6A57">
        <w:rPr>
          <w:rFonts w:ascii="TH SarabunPSK" w:hAnsi="TH SarabunPSK" w:cs="TH SarabunPSK"/>
          <w:sz w:val="32"/>
          <w:szCs w:val="32"/>
        </w:rPr>
        <w:t xml:space="preserve"> 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3  </w:t>
      </w:r>
      <w:r w:rsidR="004F6A57" w:rsidRPr="00C830F0">
        <w:rPr>
          <w:rFonts w:ascii="TH SarabunPSK" w:hAnsi="TH SarabunPSK" w:cs="TH SarabunPSK"/>
          <w:sz w:val="32"/>
          <w:szCs w:val="32"/>
          <w:cs/>
        </w:rPr>
        <w:t>วิเคราะห์เนื้อหาแผนที่ และการให้สัญลักษณ์</w:t>
      </w:r>
      <w:r w:rsidR="004F6A5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4F6A57" w:rsidRPr="00C830F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ขั้นตอนที่ 4  </w:t>
      </w:r>
      <w:r w:rsidR="004F6A57" w:rsidRPr="00C830F0">
        <w:rPr>
          <w:rFonts w:ascii="TH SarabunPSK" w:hAnsi="TH SarabunPSK" w:cs="TH SarabunPSK"/>
          <w:spacing w:val="-8"/>
          <w:sz w:val="32"/>
          <w:szCs w:val="32"/>
          <w:cs/>
        </w:rPr>
        <w:t>กำหนดการวางแบบและองค์ประกอบแผนที่ ตามหลักการและวิธีการออกแบบแผนที่</w:t>
      </w:r>
      <w:r w:rsidR="004F6A57">
        <w:rPr>
          <w:rFonts w:ascii="TH SarabunPSK" w:hAnsi="TH SarabunPSK" w:cs="TH SarabunPSK" w:hint="cs"/>
          <w:sz w:val="32"/>
          <w:szCs w:val="32"/>
          <w:cs/>
        </w:rPr>
        <w:t xml:space="preserve"> เสร็จแล้วนำข้อมูลมาจัดวางองค์ประกอบต่างๆ ตามลำดับต่อไปนี้ ลำดับที่ 1  เนื้อหาแผนที่ ลำดับที่ 2  ขอบระวางแผนที่ ลำดับที่ 3  ชื่อแผนที่ ลำดับที่ 4  คำอธิบายสัญลักษณ์ ลำดับที่ 5  แหล่งที่มาของข้อมูล ลำดับที่ 6  มาตราส่วนแผนที่ที่ทำได้โดยระบุเป็นตัวเลข และลำดับที่ 7 เครื่องหมายทิศ</w:t>
      </w:r>
    </w:p>
    <w:p w:rsidR="00C3541C" w:rsidRDefault="00C3541C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ข้อ 2  ให้นักศึกษาหาข้อมูล ประวัติ ความสำคัญและแนวปฏิบัติในการไหว้พระ โดยใช้วิธีการทางประวัติศาสตร์ โดยละเอียด</w:t>
      </w:r>
    </w:p>
    <w:p w:rsidR="00C3541C" w:rsidRDefault="00C3541C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คำตอบ </w:t>
      </w:r>
      <w:r>
        <w:rPr>
          <w:rFonts w:ascii="TH SarabunPSK" w:hAnsi="TH SarabunPSK" w:cs="TH SarabunPSK"/>
          <w:sz w:val="24"/>
          <w:szCs w:val="32"/>
          <w:cs/>
        </w:rPr>
        <w:t>วิธีการทางประวัติศาสตร์ในการสืบทอดการไหว้พระ ประกอบด้วย 4 ขั้นตอน ได้แก่   ขั้นตอนที่ 1 การกำหนดประเด็นในการศึกษา ขั้นตอนที่ 2 การรวบรวมหลักฐานข้อมูล ขั้นตอนที่ 3การประเมินคุณค่าของหลักฐานข้อมูล ขั้นตอนที่ 4 การวิเคราะห์ สังเคราะห์และการจัดหมวดหมู่ข้อมูล และขั้นตอนที่ 5 การเรียบเรียง นำเสนอและเขียนรายงาน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ใบงาน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หัวเรื่องที่ 6 การอนุรักษ์การไหว้พระ 9 วัดอำเภอพระนครศรีอยุธยา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ใบงานนี้จัดทำขึ้นเพื่อให้นักศึกษามีความรู้และประสบการณ์ในการปฏิบัติ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ศา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สนพิธีในทางพระพุทธศาสนา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ให้นักศึกษาปฏิบัติตามขั้นตอนต่อไปนี้</w:t>
      </w:r>
    </w:p>
    <w:p w:rsidR="004F6A57" w:rsidRPr="004E7965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5944AA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5944AA">
        <w:rPr>
          <w:rFonts w:ascii="TH SarabunPSK" w:hAnsi="TH SarabunPSK" w:cs="TH SarabunPSK"/>
          <w:sz w:val="32"/>
          <w:szCs w:val="32"/>
        </w:rPr>
        <w:t>2</w:t>
      </w:r>
      <w:r w:rsidRPr="005944AA">
        <w:rPr>
          <w:rFonts w:ascii="TH SarabunPSK" w:hAnsi="TH SarabunPSK" w:cs="TH SarabunPSK"/>
          <w:sz w:val="32"/>
          <w:szCs w:val="32"/>
          <w:cs/>
        </w:rPr>
        <w:t>.</w:t>
      </w:r>
      <w:r w:rsidRPr="005944AA">
        <w:rPr>
          <w:rFonts w:ascii="TH SarabunPSK" w:hAnsi="TH SarabunPSK" w:cs="TH SarabunPSK"/>
          <w:sz w:val="32"/>
          <w:szCs w:val="32"/>
        </w:rPr>
        <w:t xml:space="preserve">1  </w:t>
      </w:r>
      <w:r w:rsidRPr="005944AA">
        <w:rPr>
          <w:rFonts w:ascii="TH SarabunPSK" w:hAnsi="TH SarabunPSK" w:cs="TH SarabunPSK" w:hint="cs"/>
          <w:sz w:val="32"/>
          <w:szCs w:val="32"/>
          <w:cs/>
        </w:rPr>
        <w:t>นักศึกษาค้นคว้าเกี่ยวกับขั้นตอนการปฏิบัติ</w:t>
      </w:r>
      <w:proofErr w:type="spellStart"/>
      <w:r w:rsidRPr="005944AA">
        <w:rPr>
          <w:rFonts w:ascii="TH SarabunPSK" w:hAnsi="TH SarabunPSK" w:cs="TH SarabunPSK" w:hint="cs"/>
          <w:sz w:val="32"/>
          <w:szCs w:val="32"/>
          <w:cs/>
        </w:rPr>
        <w:t>ศา</w:t>
      </w:r>
      <w:proofErr w:type="spellEnd"/>
      <w:r w:rsidRPr="005944AA">
        <w:rPr>
          <w:rFonts w:ascii="TH SarabunPSK" w:hAnsi="TH SarabunPSK" w:cs="TH SarabunPSK" w:hint="cs"/>
          <w:sz w:val="32"/>
          <w:szCs w:val="32"/>
          <w:cs/>
        </w:rPr>
        <w:t xml:space="preserve">สนพิธีจากสื่อการเรียนรู้ที่หลากหลาย </w:t>
      </w:r>
      <w:r w:rsidRPr="004E7965">
        <w:rPr>
          <w:rFonts w:ascii="TH SarabunPSK" w:hAnsi="TH SarabunPSK" w:cs="TH SarabunPSK" w:hint="cs"/>
          <w:sz w:val="32"/>
          <w:szCs w:val="32"/>
          <w:cs/>
        </w:rPr>
        <w:t xml:space="preserve">จาก อินเทอร์เน็ต จำนวน 3 </w:t>
      </w:r>
      <w:proofErr w:type="spellStart"/>
      <w:r w:rsidRPr="004E7965">
        <w:rPr>
          <w:rFonts w:ascii="TH SarabunPSK" w:hAnsi="TH SarabunPSK" w:cs="TH SarabunPSK" w:hint="cs"/>
          <w:sz w:val="32"/>
          <w:szCs w:val="32"/>
          <w:cs/>
        </w:rPr>
        <w:t>เว็ปไซต์</w:t>
      </w:r>
      <w:proofErr w:type="spellEnd"/>
      <w:r w:rsidRPr="004E7965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9" w:history="1">
        <w:r w:rsidRPr="004E7965">
          <w:rPr>
            <w:rStyle w:val="a4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(1) 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://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www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dmc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 xml:space="preserve">tv </w:t>
        </w:r>
        <w:r w:rsidRPr="004E7965">
          <w:rPr>
            <w:rStyle w:val="a4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(ศาสนพิธีทางพระพุทธศาสนา พิธีต่างๆ และหน้าที่ชาวพุทธ) (2) 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://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www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oknation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nationtv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tv</w:t>
        </w:r>
        <w:r w:rsidRPr="004E7965">
          <w:rPr>
            <w:rStyle w:val="a4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(ข</w:t>
        </w:r>
        <w:r w:rsidRPr="004E7965">
          <w:rPr>
            <w:rStyle w:val="a4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ั้น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นตอนการทำบุญใส่บาตร)</w:t>
        </w:r>
      </w:hyperlink>
      <w:r w:rsidRPr="004E79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7965">
        <w:rPr>
          <w:rFonts w:ascii="TH SarabunPSK" w:hAnsi="TH SarabunPSK" w:cs="TH SarabunPSK" w:hint="cs"/>
          <w:sz w:val="32"/>
          <w:szCs w:val="32"/>
          <w:cs/>
        </w:rPr>
        <w:t xml:space="preserve">และ (3) </w:t>
      </w:r>
      <w:hyperlink r:id="rId10" w:history="1"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://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www2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eduzones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4E7965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com</w:t>
        </w:r>
      </w:hyperlink>
      <w:r w:rsidRPr="004E7965">
        <w:rPr>
          <w:rFonts w:ascii="TH SarabunPSK" w:hAnsi="TH SarabunPSK" w:cs="TH SarabunPSK" w:hint="cs"/>
          <w:sz w:val="32"/>
          <w:szCs w:val="32"/>
          <w:cs/>
        </w:rPr>
        <w:t xml:space="preserve"> (ประโยชน์</w:t>
      </w:r>
      <w:proofErr w:type="spellStart"/>
      <w:r w:rsidRPr="004E7965">
        <w:rPr>
          <w:rFonts w:ascii="TH SarabunPSK" w:hAnsi="TH SarabunPSK" w:cs="TH SarabunPSK" w:hint="cs"/>
          <w:sz w:val="32"/>
          <w:szCs w:val="32"/>
          <w:cs/>
        </w:rPr>
        <w:t>ของศา</w:t>
      </w:r>
      <w:proofErr w:type="spellEnd"/>
      <w:r w:rsidRPr="004E7965">
        <w:rPr>
          <w:rFonts w:ascii="TH SarabunPSK" w:hAnsi="TH SarabunPSK" w:cs="TH SarabunPSK" w:hint="cs"/>
          <w:sz w:val="32"/>
          <w:szCs w:val="32"/>
          <w:cs/>
        </w:rPr>
        <w:t>สนพิธี)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2  </w:t>
      </w:r>
      <w:r>
        <w:rPr>
          <w:rFonts w:ascii="TH SarabunPSK" w:hAnsi="TH SarabunPSK" w:cs="TH SarabunPSK" w:hint="cs"/>
          <w:sz w:val="24"/>
          <w:szCs w:val="32"/>
          <w:cs/>
        </w:rPr>
        <w:t>รวบรวมข้อมูลที่ได้จากข้อ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บันทึกลงในเอกสาร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ส่งครูผู้สอนเมื่อพบกลุ่มเสร็จสิ้น วันที่มาพบกลุ่ม วันที่ </w:t>
      </w:r>
      <w:r w:rsidRPr="000E1C08">
        <w:rPr>
          <w:rFonts w:ascii="TH SarabunPSK" w:hAnsi="TH SarabunPSK" w:cs="TH SarabunPSK"/>
          <w:sz w:val="32"/>
          <w:szCs w:val="40"/>
        </w:rPr>
        <w:t>……………………………………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3  </w:t>
      </w:r>
      <w:r>
        <w:rPr>
          <w:rFonts w:ascii="TH SarabunPSK" w:hAnsi="TH SarabunPSK" w:cs="TH SarabunPSK" w:hint="cs"/>
          <w:sz w:val="24"/>
          <w:szCs w:val="32"/>
          <w:cs/>
        </w:rPr>
        <w:t>ครูผู้สอนพบกลุ่มอภิปรายแลกเปลี่ยนเรียนรู้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วิเคราะห์ข้อมูลร่วมกับนักศึกษาวันที่ ....เดือน...</w:t>
      </w:r>
      <w:r w:rsidR="000E1C08">
        <w:rPr>
          <w:rFonts w:ascii="TH SarabunPSK" w:hAnsi="TH SarabunPSK" w:cs="TH SarabunPSK" w:hint="cs"/>
          <w:sz w:val="24"/>
          <w:szCs w:val="32"/>
          <w:cs/>
        </w:rPr>
        <w:t>........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..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...... นักศึกษาสรุปการเรียนรู้ที่ได้</w:t>
      </w:r>
      <w:r w:rsidR="0078503F">
        <w:rPr>
          <w:rFonts w:ascii="TH SarabunPSK" w:hAnsi="TH SarabunPSK" w:cs="TH SarabunPSK" w:hint="cs"/>
          <w:sz w:val="24"/>
          <w:szCs w:val="32"/>
          <w:cs/>
        </w:rPr>
        <w:t>นำไปฝึก</w:t>
      </w:r>
      <w:proofErr w:type="spellStart"/>
      <w:r w:rsidR="0078503F">
        <w:rPr>
          <w:rFonts w:ascii="TH SarabunPSK" w:hAnsi="TH SarabunPSK" w:cs="TH SarabunPSK" w:hint="cs"/>
          <w:sz w:val="24"/>
          <w:szCs w:val="32"/>
          <w:cs/>
        </w:rPr>
        <w:t>ปฎิบัติงาน</w:t>
      </w:r>
      <w:proofErr w:type="spellEnd"/>
      <w:r w:rsidR="0078503F">
        <w:rPr>
          <w:rFonts w:ascii="TH SarabunPSK" w:hAnsi="TH SarabunPSK" w:cs="TH SarabunPSK" w:hint="cs"/>
          <w:sz w:val="24"/>
          <w:szCs w:val="32"/>
          <w:cs/>
        </w:rPr>
        <w:t>กลุ่มเขียนโครงการ</w:t>
      </w:r>
      <w:r w:rsidR="0078503F" w:rsidRPr="0078503F">
        <w:rPr>
          <w:rFonts w:ascii="TH SarabunPSK" w:hAnsi="TH SarabunPSK" w:cs="TH SarabunPSK"/>
          <w:sz w:val="24"/>
          <w:szCs w:val="32"/>
          <w:cs/>
        </w:rPr>
        <w:t>อนุรักษ์การไหว้พระ 9 วัดอำเภอพระนครศรีอยุธยา</w:t>
      </w:r>
      <w:r w:rsidR="0078503F">
        <w:rPr>
          <w:rFonts w:ascii="TH SarabunPSK" w:hAnsi="TH SarabunPSK" w:cs="TH SarabunPSK" w:hint="cs"/>
          <w:sz w:val="24"/>
          <w:szCs w:val="32"/>
          <w:cs/>
        </w:rPr>
        <w:t xml:space="preserve"> และบันทึก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4  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ให้นักศึกษาตอบคำถาม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จำนวน 3  ข้อ เขียนคำตอบที่ได้ลงในเอกสาร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40"/>
        </w:rPr>
        <w:t xml:space="preserve">5  </w:t>
      </w:r>
      <w:r>
        <w:rPr>
          <w:rFonts w:ascii="TH SarabunPSK" w:hAnsi="TH SarabunPSK" w:cs="TH SarabunPSK" w:hint="cs"/>
          <w:sz w:val="24"/>
          <w:szCs w:val="32"/>
          <w:cs/>
        </w:rPr>
        <w:t>เมื่อตอบคำถามในข้อ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B30D8">
        <w:rPr>
          <w:rFonts w:ascii="TH SarabunPSK" w:hAnsi="TH SarabunPSK" w:cs="TH SarabunPSK"/>
          <w:sz w:val="32"/>
          <w:szCs w:val="40"/>
        </w:rPr>
        <w:t>2</w:t>
      </w:r>
      <w:r w:rsidRPr="005B30D8">
        <w:rPr>
          <w:rFonts w:ascii="TH SarabunPSK" w:hAnsi="TH SarabunPSK" w:cs="TH SarabunPSK"/>
          <w:sz w:val="32"/>
          <w:szCs w:val="32"/>
          <w:cs/>
        </w:rPr>
        <w:t>.</w:t>
      </w:r>
      <w:r w:rsidRPr="005B30D8">
        <w:rPr>
          <w:rFonts w:ascii="TH SarabunPSK" w:hAnsi="TH SarabunPSK" w:cs="TH SarabunPSK"/>
          <w:sz w:val="32"/>
          <w:szCs w:val="40"/>
        </w:rPr>
        <w:t>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เสร็จสิ้นให้ส่งเอกสาร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กับครูผู้สอน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5B30D8">
        <w:rPr>
          <w:rFonts w:ascii="TH SarabunPSK" w:hAnsi="TH SarabunPSK" w:cs="TH SarabunPSK" w:hint="cs"/>
          <w:b/>
          <w:bCs/>
          <w:sz w:val="28"/>
          <w:szCs w:val="36"/>
          <w:cs/>
        </w:rPr>
        <w:t>คำถาม</w:t>
      </w:r>
    </w:p>
    <w:p w:rsidR="004F6A57" w:rsidRPr="00106E5B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ข้อ 1  </w:t>
      </w:r>
      <w:r w:rsidR="004F6A57" w:rsidRPr="00D8599D">
        <w:rPr>
          <w:rFonts w:ascii="TH SarabunPSK" w:hAnsi="TH SarabunPSK" w:cs="TH SarabunPSK"/>
          <w:sz w:val="32"/>
          <w:szCs w:val="32"/>
          <w:cs/>
        </w:rPr>
        <w:t>ให้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4F6A57" w:rsidRPr="00D8599D">
        <w:rPr>
          <w:rFonts w:ascii="TH SarabunPSK" w:hAnsi="TH SarabunPSK" w:cs="TH SarabunPSK"/>
          <w:sz w:val="32"/>
          <w:szCs w:val="32"/>
          <w:cs/>
        </w:rPr>
        <w:t>ยกตัวอย่าง</w:t>
      </w:r>
      <w:proofErr w:type="spellStart"/>
      <w:r w:rsidR="004F6A57" w:rsidRPr="00D8599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="004F6A57" w:rsidRPr="00D8599D">
        <w:rPr>
          <w:rFonts w:ascii="TH SarabunPSK" w:hAnsi="TH SarabunPSK" w:cs="TH SarabunPSK"/>
          <w:sz w:val="32"/>
          <w:szCs w:val="32"/>
          <w:cs/>
        </w:rPr>
        <w:t xml:space="preserve">สนพิธีที่ตนเองเคยปฏิบัติมา </w:t>
      </w:r>
      <w:r w:rsidR="004F6A57">
        <w:rPr>
          <w:rFonts w:ascii="TH SarabunPSK" w:hAnsi="TH SarabunPSK" w:cs="TH SarabunPSK"/>
          <w:sz w:val="32"/>
          <w:szCs w:val="32"/>
        </w:rPr>
        <w:t>1</w:t>
      </w:r>
      <w:r w:rsidR="004F6A57" w:rsidRPr="00D8599D">
        <w:rPr>
          <w:rFonts w:ascii="TH SarabunPSK" w:hAnsi="TH SarabunPSK" w:cs="TH SarabunPSK"/>
          <w:sz w:val="32"/>
          <w:szCs w:val="32"/>
          <w:cs/>
        </w:rPr>
        <w:t xml:space="preserve"> อย่าง </w:t>
      </w:r>
      <w:r w:rsidR="004F6A57">
        <w:rPr>
          <w:rFonts w:ascii="TH SarabunPSK" w:hAnsi="TH SarabunPSK" w:cs="TH SarabunPSK" w:hint="cs"/>
          <w:sz w:val="32"/>
          <w:szCs w:val="32"/>
          <w:cs/>
        </w:rPr>
        <w:t>พร้อม</w:t>
      </w:r>
      <w:r w:rsidR="004F6A57" w:rsidRPr="00D8599D">
        <w:rPr>
          <w:rFonts w:ascii="TH SarabunPSK" w:hAnsi="TH SarabunPSK" w:cs="TH SarabunPSK"/>
          <w:sz w:val="32"/>
          <w:szCs w:val="32"/>
          <w:cs/>
        </w:rPr>
        <w:t xml:space="preserve">อธิบายขั้นตอนในการปฏิบัติ 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 xml:space="preserve">คำตอบ  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1.  การทำบุญตักบาตร  วิธีการ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ปฎิบัติ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คือ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1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จัดเตรียมอาหารที่สะอาด ถูกสุขลักษณะใส่ภาชนะเรียบร้อย มากหรือน้อยตามความต้องการ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2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นำอาหารที่เตรียมไว้ไปคอยตักบาตร ก่อนที่จะตักบาตรควรตั้งจิตถวายด้วยศรัทธา และความเคารพ ตั้งความปรารถนา เพื่อทำกิเลสให้ลดน้อยลงจนถึงหมดสิ้นไป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3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ขณะที่ตักบาตร ควรอยู่ในอาการสำรวมและเคารพ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4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เมื่อตักบาตรเสร็จแล้ว ควรแสดงความเคารพด้วยการไหว้</w:t>
      </w:r>
    </w:p>
    <w:p w:rsidR="004F6A57" w:rsidRPr="00943B1A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943B1A">
        <w:rPr>
          <w:rFonts w:ascii="TH SarabunPSK" w:hAnsi="TH SarabunPSK" w:cs="TH SarabunPSK"/>
          <w:sz w:val="32"/>
          <w:szCs w:val="32"/>
        </w:rPr>
        <w:t>5</w:t>
      </w:r>
      <w:r w:rsidRPr="00943B1A">
        <w:rPr>
          <w:rFonts w:ascii="TH SarabunPSK" w:hAnsi="TH SarabunPSK" w:cs="TH SarabunPSK"/>
          <w:sz w:val="32"/>
          <w:szCs w:val="32"/>
          <w:cs/>
        </w:rPr>
        <w:t>.</w:t>
      </w:r>
      <w:r w:rsidRPr="00943B1A">
        <w:rPr>
          <w:rFonts w:ascii="TH SarabunPSK" w:hAnsi="TH SarabunPSK" w:cs="TH SarabunPSK"/>
          <w:sz w:val="32"/>
          <w:szCs w:val="32"/>
        </w:rPr>
        <w:t> </w:t>
      </w:r>
      <w:r w:rsidRPr="00943B1A">
        <w:rPr>
          <w:rFonts w:ascii="TH SarabunPSK" w:hAnsi="TH SarabunPSK" w:cs="TH SarabunPSK"/>
          <w:sz w:val="32"/>
          <w:szCs w:val="32"/>
          <w:cs/>
        </w:rPr>
        <w:t>หลังจากตักบาตร ควรอุทิศส่วนกุศลให้แก่บรรพบุรุษ หรือผู้ที่ล่วงลับไปแล้ว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2.  การถวายภัตตาหาร วิธีการปฏิบัติคือ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 w:rsidRPr="00106E5B">
        <w:rPr>
          <w:rFonts w:ascii="TH SarabunPSK" w:hAnsi="TH SarabunPSK" w:cs="TH SarabunPSK"/>
          <w:sz w:val="32"/>
          <w:szCs w:val="32"/>
        </w:rPr>
        <w:t>1</w:t>
      </w:r>
      <w:r w:rsidRPr="00106E5B">
        <w:rPr>
          <w:rFonts w:ascii="TH SarabunPSK" w:hAnsi="TH SarabunPSK" w:cs="TH SarabunPSK"/>
          <w:sz w:val="32"/>
          <w:szCs w:val="32"/>
          <w:cs/>
        </w:rPr>
        <w:t>. ข้าวและอาหารที่นำมาถวายนิยมเป็นข้าวปากหม้อและกับข้าวปากหม้อ คือ เป็นสิ่งที่ปรุงเสร็จใหม่ๆ ยังไม่ได้ตักออกไปเพื่อบริโภคหรือใช้อย่างอื่นหรือเป็นภัตตาหารที่จัดทำอย่างประณีต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106E5B">
        <w:rPr>
          <w:rFonts w:ascii="TH SarabunPSK" w:hAnsi="TH SarabunPSK" w:cs="TH SarabunPSK"/>
          <w:sz w:val="32"/>
          <w:szCs w:val="32"/>
        </w:rPr>
        <w:t>2</w:t>
      </w:r>
      <w:r w:rsidRPr="00106E5B">
        <w:rPr>
          <w:rFonts w:ascii="TH SarabunPSK" w:hAnsi="TH SarabunPSK" w:cs="TH SarabunPSK"/>
          <w:sz w:val="32"/>
          <w:szCs w:val="32"/>
          <w:cs/>
        </w:rPr>
        <w:t>. สิ่งของที่นำมาถวายพระทุกอย่างควรเป็นสิ่งของที่ได้มาหรือใช้ทรัพย์ที่บริสุทธิ์จัดซื้อมา รวมทั้งเจตนาที่ถวายก็ต้องบริสุทธิ์ด้วย</w:t>
      </w:r>
    </w:p>
    <w:p w:rsidR="004F6A57" w:rsidRPr="00106E5B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106E5B">
        <w:rPr>
          <w:rFonts w:ascii="TH SarabunPSK" w:hAnsi="TH SarabunPSK" w:cs="TH SarabunPSK"/>
          <w:sz w:val="32"/>
          <w:szCs w:val="32"/>
        </w:rPr>
        <w:t>3</w:t>
      </w:r>
      <w:r w:rsidRPr="00106E5B">
        <w:rPr>
          <w:rFonts w:ascii="TH SarabunPSK" w:hAnsi="TH SarabunPSK" w:cs="TH SarabunPSK"/>
          <w:sz w:val="32"/>
          <w:szCs w:val="32"/>
          <w:cs/>
        </w:rPr>
        <w:t>. ปกติสิ่งของที่จำนำมาถวาย ได้แก่ ข้าว กับข้าว และของหวาน แต่ในบางกรณีอ</w:t>
      </w:r>
      <w:r>
        <w:rPr>
          <w:rFonts w:ascii="TH SarabunPSK" w:hAnsi="TH SarabunPSK" w:cs="TH SarabunPSK"/>
          <w:sz w:val="32"/>
          <w:szCs w:val="32"/>
          <w:cs/>
        </w:rPr>
        <w:t xml:space="preserve">าจถวายสิ่งของอย่างอื่นร่วมด้วย เช่น </w:t>
      </w:r>
      <w:r w:rsidRPr="00106E5B">
        <w:rPr>
          <w:rFonts w:ascii="TH SarabunPSK" w:hAnsi="TH SarabunPSK" w:cs="TH SarabunPSK"/>
          <w:sz w:val="32"/>
          <w:szCs w:val="32"/>
          <w:cs/>
        </w:rPr>
        <w:t>ดอกไม้ ธูปเทียน ผ้าที่สมควรแก่สมณะหรือสิ่งของเครื่องใช้ต่างๆ อันสมควรแก้สมณะบริโภค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3.  การถวายสังฆทาน วิธีการปฏิบัติคือ</w:t>
      </w:r>
      <w:r w:rsidR="004F6A57">
        <w:rPr>
          <w:rFonts w:ascii="TH SarabunPSK" w:hAnsi="TH SarabunPSK" w:cs="TH SarabunPSK"/>
          <w:sz w:val="24"/>
          <w:szCs w:val="32"/>
          <w:cs/>
        </w:rPr>
        <w:tab/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Pr="00D8599D">
        <w:rPr>
          <w:rFonts w:ascii="TH SarabunPSK" w:hAnsi="TH SarabunPSK" w:cs="TH SarabunPSK"/>
          <w:sz w:val="32"/>
          <w:szCs w:val="32"/>
          <w:cs/>
        </w:rPr>
        <w:t>. เตรียมเครื่องสังฆทาน เช่น อาหารคาวหวาน ที่จัดวางไว้ในสถานที่อันควร</w:t>
      </w:r>
    </w:p>
    <w:p w:rsidR="004F6A57" w:rsidRPr="00D8599D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Pr="00D8599D">
        <w:rPr>
          <w:rFonts w:ascii="TH SarabunPSK" w:hAnsi="TH SarabunPSK" w:cs="TH SarabunPSK"/>
          <w:sz w:val="32"/>
          <w:szCs w:val="32"/>
          <w:cs/>
        </w:rPr>
        <w:t>. เมื่อเตรียมของเสร็จแล้ว นิมนต์พระสงฆ์ตามจำนวนที่ต้องการ แต่ต้องไม่เจาะจงภิกษุรูปใดรูปหนึ่ง</w:t>
      </w:r>
    </w:p>
    <w:p w:rsidR="004F6A57" w:rsidRPr="00D8599D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 w:rsidRPr="00D8599D">
        <w:rPr>
          <w:rFonts w:ascii="TH SarabunPSK" w:hAnsi="TH SarabunPSK" w:cs="TH SarabunPSK"/>
          <w:sz w:val="32"/>
          <w:szCs w:val="32"/>
          <w:cs/>
        </w:rPr>
        <w:t>. เมื่อพระสงฆ์มานั่งพร้อมแล้ว เริ่มต้นด้วยการบูชาพระรัตนตร</w:t>
      </w:r>
      <w:r>
        <w:rPr>
          <w:rFonts w:ascii="TH SarabunPSK" w:hAnsi="TH SarabunPSK" w:cs="TH SarabunPSK"/>
          <w:sz w:val="32"/>
          <w:szCs w:val="32"/>
          <w:cs/>
        </w:rPr>
        <w:t xml:space="preserve">ัย อาราธนาศีล สมาทานศีล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กล่าวนะโม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จบ แล้วกล่าวคำถวายสังฆทาน ซึ่งกล่าวเช่นเดียวกับคำถวายภัตตาหารข้างต้น ขณะกำลังกล่าวคำถวายสังฆทานจะประนมมือ เมื่อกล่าวจบแล้ว พระสงฆ์จะรับพร้อมกันว่า สาธุ จากนั้นให้ผู้ถวายสังฆทาน ยกอาหารหรือสิ่งชองประเคนแด่พระสงฆ์เมื่อถวายเรียบร้อยแล้ว ประธานสงฆ์จะอนุโมทนาให้พรว่า ยะถา...สัพพีติโย...ผู้ถวายสังฆทานกรวดน้ำและรับพร เป็นเสร็จพิธี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4.  การกรวดน้ำ วิธีการปฏิบัติคือ</w:t>
      </w:r>
    </w:p>
    <w:p w:rsidR="004F6A57" w:rsidRPr="00F06168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เริ่มจากที่พระสงฆ์กล่าวอนุโมทนาว่า </w:t>
      </w:r>
      <w:proofErr w:type="spellStart"/>
      <w:r w:rsidRPr="00D8599D">
        <w:rPr>
          <w:rFonts w:ascii="TH SarabunPSK" w:hAnsi="TH SarabunPSK" w:cs="TH SarabunPSK"/>
          <w:sz w:val="32"/>
          <w:szCs w:val="32"/>
          <w:cs/>
        </w:rPr>
        <w:t>ยถา</w:t>
      </w:r>
      <w:proofErr w:type="spellEnd"/>
      <w:r w:rsidRPr="00D8599D">
        <w:rPr>
          <w:rFonts w:ascii="TH SarabunPSK" w:hAnsi="TH SarabunPSK" w:cs="TH SarabunPSK"/>
          <w:sz w:val="32"/>
          <w:szCs w:val="32"/>
          <w:cs/>
        </w:rPr>
        <w:t xml:space="preserve"> วาริวหา…ให้เริ่มเทน้ำกรวดพร้อมกับตั้งในอุทิศส่วนบุญกุศลไปให้แก่ผู้ที่ต้องการให้รับ โดยอาจระบุชื่อ นามสกุล ด้วยก็ได้ หรืออาจจะอุทิศโดยไม่เจาะจงผู้ใดผู้หนึ่งก็ได้เมื่อพระสงฆ์สวดบทว่า </w:t>
      </w:r>
      <w:proofErr w:type="spellStart"/>
      <w:r w:rsidRPr="00D8599D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D8599D">
        <w:rPr>
          <w:rFonts w:ascii="TH SarabunPSK" w:hAnsi="TH SarabunPSK" w:cs="TH SarabunPSK"/>
          <w:sz w:val="32"/>
          <w:szCs w:val="32"/>
          <w:cs/>
        </w:rPr>
        <w:t>พีติโย… ให้เทน้ำที่เหลือลงในภาชนะรองรับให้หมดแล้วตั้งใจรับพรที่พระสงฆ์สวดให้จนกว่าจะจบ แล้วนำน้ำไปเทในที่ดังกล่าวแล้ว และในขณะกรวดน้ำและรับพรไม่ควรลุกขึ้นไปทำกิจอย่างอื่น หรือทำกิจอื่นใดควรตั้งใจฟังสวดจนจบ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5.  การทอดกฐิน วิธีการปฏิบัติคือ</w:t>
      </w:r>
    </w:p>
    <w:p w:rsidR="004F6A57" w:rsidRDefault="004F6A57" w:rsidP="005556FC">
      <w:pPr>
        <w:tabs>
          <w:tab w:val="left" w:pos="864"/>
          <w:tab w:val="left" w:pos="1166"/>
          <w:tab w:val="left" w:pos="1613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3875">
        <w:rPr>
          <w:rFonts w:ascii="TH SarabunPSK" w:hAnsi="TH SarabunPSK" w:cs="TH SarabunPSK" w:hint="cs"/>
          <w:sz w:val="32"/>
          <w:szCs w:val="32"/>
          <w:cs/>
        </w:rPr>
        <w:tab/>
      </w:r>
      <w:r w:rsidRPr="00D8599D">
        <w:rPr>
          <w:rFonts w:ascii="TH SarabunPSK" w:hAnsi="TH SarabunPSK" w:cs="TH SarabunPSK"/>
          <w:sz w:val="32"/>
          <w:szCs w:val="32"/>
          <w:cs/>
        </w:rPr>
        <w:t>การทำพิธีถวายผ้ากฐิน ในการถวายกฐิ</w:t>
      </w:r>
      <w:r>
        <w:rPr>
          <w:rFonts w:ascii="TH SarabunPSK" w:hAnsi="TH SarabunPSK" w:cs="TH SarabunPSK"/>
          <w:sz w:val="32"/>
          <w:szCs w:val="32"/>
          <w:cs/>
        </w:rPr>
        <w:t xml:space="preserve">นพระราชทานจะนิยมถวายกันในโบสถ์ </w:t>
      </w:r>
      <w:r w:rsidRPr="00D8599D">
        <w:rPr>
          <w:rFonts w:ascii="TH SarabunPSK" w:hAnsi="TH SarabunPSK" w:cs="TH SarabunPSK"/>
          <w:sz w:val="32"/>
          <w:szCs w:val="32"/>
          <w:cs/>
        </w:rPr>
        <w:t>ส่วนกฐินสามัคคีในวัดบางวัดนิยมถวายกันที่ศาลาการเปรียญหรือวิหารสำหรับทำบุญ พิธีถวายผ้ากฐินเริ่มจากการกล่าวคำขอค</w:t>
      </w:r>
      <w:r>
        <w:rPr>
          <w:rFonts w:ascii="TH SarabunPSK" w:hAnsi="TH SarabunPSK" w:cs="TH SarabunPSK"/>
          <w:sz w:val="32"/>
          <w:szCs w:val="32"/>
          <w:cs/>
        </w:rPr>
        <w:t>วามเห็นชอบร่วมกัน ที่เรียกว่า อปโลกน์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และการสวดทุติยกรรมของสงฆ์ คือ</w:t>
      </w:r>
      <w:r w:rsidRPr="00D8599D">
        <w:rPr>
          <w:rFonts w:ascii="TH SarabunPSK" w:hAnsi="TH SarabunPSK" w:cs="TH SarabunPSK"/>
          <w:sz w:val="32"/>
          <w:szCs w:val="32"/>
          <w:cs/>
        </w:rPr>
        <w:t>การยินยอมยกให้ ต่อจากนั้นพระสงฆ์รูปที่ได้รับความยินยอมนำผ้าไตรไปครองขึ้นนั่งยังอาสนะที่เดิมประชาชนผู้ถวายผ้ากฐิน และผู้ร่วมบำเพ็ญกุศลเข้าประเคนสิ่งของซึ่งเป็นบริวารขององค์กฐินตามลำดับ</w:t>
      </w:r>
      <w:r>
        <w:rPr>
          <w:rFonts w:ascii="TH SarabunPSK" w:hAnsi="TH SarabunPSK" w:cs="TH SarabunPSK"/>
          <w:sz w:val="32"/>
          <w:szCs w:val="32"/>
          <w:cs/>
        </w:rPr>
        <w:t xml:space="preserve"> เสร็จแล้วพระสงฆ์ทั้งหมดจับพัด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ประธานสงฆ์สวดนำด้วยคาถา</w:t>
      </w:r>
      <w:r>
        <w:rPr>
          <w:rFonts w:ascii="TH SarabunPSK" w:hAnsi="TH SarabunPSK" w:cs="TH SarabunPSK"/>
          <w:sz w:val="32"/>
          <w:szCs w:val="32"/>
          <w:cs/>
        </w:rPr>
        <w:t>อนุโมทนา</w:t>
      </w:r>
      <w:r w:rsidRPr="00D8599D">
        <w:rPr>
          <w:rFonts w:ascii="TH SarabunPSK" w:hAnsi="TH SarabunPSK" w:cs="TH SarabunPSK"/>
          <w:sz w:val="32"/>
          <w:szCs w:val="32"/>
          <w:cs/>
        </w:rPr>
        <w:t xml:space="preserve"> เจ้าภาพ</w:t>
      </w:r>
      <w:r>
        <w:rPr>
          <w:rFonts w:ascii="TH SarabunPSK" w:hAnsi="TH SarabunPSK" w:cs="TH SarabunPSK"/>
          <w:sz w:val="32"/>
          <w:szCs w:val="32"/>
          <w:cs/>
        </w:rPr>
        <w:t xml:space="preserve">หรือประธาน ผู้ถวายกฐินกรวดน้ำ </w:t>
      </w:r>
      <w:r w:rsidRPr="00D8599D">
        <w:rPr>
          <w:rFonts w:ascii="TH SarabunPSK" w:hAnsi="TH SarabunPSK" w:cs="TH SarabunPSK"/>
          <w:sz w:val="32"/>
          <w:szCs w:val="32"/>
          <w:cs/>
        </w:rPr>
        <w:t>เส</w:t>
      </w:r>
      <w:r>
        <w:rPr>
          <w:rFonts w:ascii="TH SarabunPSK" w:hAnsi="TH SarabunPSK" w:cs="TH SarabunPSK"/>
          <w:sz w:val="32"/>
          <w:szCs w:val="32"/>
          <w:cs/>
        </w:rPr>
        <w:t xml:space="preserve">ร็จแล้วนั่งประนมมือรับพรไปจนจบ </w:t>
      </w:r>
      <w:r w:rsidRPr="00D8599D">
        <w:rPr>
          <w:rFonts w:ascii="TH SarabunPSK" w:hAnsi="TH SarabunPSK" w:cs="TH SarabunPSK"/>
          <w:sz w:val="32"/>
          <w:szCs w:val="32"/>
          <w:cs/>
        </w:rPr>
        <w:t>เป็นอันเสร็จพิธี</w:t>
      </w:r>
    </w:p>
    <w:p w:rsidR="004F6A57" w:rsidRDefault="00413875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4F6A57">
        <w:rPr>
          <w:rFonts w:ascii="TH SarabunPSK" w:hAnsi="TH SarabunPSK" w:cs="TH SarabunPSK" w:hint="cs"/>
          <w:sz w:val="24"/>
          <w:szCs w:val="32"/>
          <w:cs/>
        </w:rPr>
        <w:t>ข้อ 2  นักศึกษาได้ประโยชน์จากการปฏิบัติ</w:t>
      </w:r>
      <w:proofErr w:type="spellStart"/>
      <w:r w:rsidR="004F6A57">
        <w:rPr>
          <w:rFonts w:ascii="TH SarabunPSK" w:hAnsi="TH SarabunPSK" w:cs="TH SarabunPSK" w:hint="cs"/>
          <w:sz w:val="24"/>
          <w:szCs w:val="32"/>
          <w:cs/>
        </w:rPr>
        <w:t>ศา</w:t>
      </w:r>
      <w:proofErr w:type="spellEnd"/>
      <w:r w:rsidR="004F6A57">
        <w:rPr>
          <w:rFonts w:ascii="TH SarabunPSK" w:hAnsi="TH SarabunPSK" w:cs="TH SarabunPSK" w:hint="cs"/>
          <w:sz w:val="24"/>
          <w:szCs w:val="32"/>
          <w:cs/>
        </w:rPr>
        <w:t>สนพิธีนี้อย่างไร</w:t>
      </w:r>
    </w:p>
    <w:p w:rsidR="00413875" w:rsidRDefault="004F6A57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คำตอบ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>1</w:t>
      </w:r>
      <w:proofErr w:type="gramStart"/>
      <w:r w:rsidR="004F6A57" w:rsidRPr="004336E0">
        <w:rPr>
          <w:rFonts w:ascii="TH SarabunPSK" w:hAnsi="TH SarabunPSK" w:cs="TH SarabunPSK"/>
          <w:sz w:val="32"/>
          <w:szCs w:val="32"/>
        </w:rPr>
        <w:t xml:space="preserve">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เป็นการอนุรักษ์ขนบธรรมเนียมประเพณีให้มีสืบไป</w:t>
      </w:r>
      <w:proofErr w:type="gramEnd"/>
      <w:r w:rsidR="004F6A57" w:rsidRPr="004336E0">
        <w:rPr>
          <w:rFonts w:ascii="TH SarabunPSK" w:hAnsi="TH SarabunPSK" w:cs="TH SarabunPSK"/>
          <w:sz w:val="32"/>
          <w:szCs w:val="32"/>
        </w:rPr>
        <w:br/>
      </w:r>
      <w:r w:rsidR="004F6A57">
        <w:rPr>
          <w:rFonts w:ascii="TH SarabunPSK" w:hAnsi="TH SarabunPSK" w:cs="TH SarabunPSK"/>
          <w:sz w:val="32"/>
          <w:szCs w:val="32"/>
        </w:rPr>
        <w:t>    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 xml:space="preserve">2 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เป็นการปลูกฝังให้คนรุ่นใหม่ได้เข้าใจหลักธรรมของพระพุทธศาสนา</w:t>
      </w:r>
      <w:r w:rsidR="004F6A57" w:rsidRPr="004336E0">
        <w:rPr>
          <w:rFonts w:ascii="TH SarabunPSK" w:hAnsi="TH SarabunPSK" w:cs="TH SarabunPSK"/>
          <w:sz w:val="32"/>
          <w:szCs w:val="32"/>
        </w:rPr>
        <w:br/>
      </w:r>
      <w:r w:rsidR="004F6A57">
        <w:rPr>
          <w:rFonts w:ascii="TH SarabunPSK" w:hAnsi="TH SarabunPSK" w:cs="TH SarabunPSK"/>
          <w:sz w:val="32"/>
          <w:szCs w:val="32"/>
        </w:rPr>
        <w:t>    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 xml:space="preserve">3 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ทำให้เกิดความรักความสามัคคีขึ้นในหมู่คณะที่ร่วมทำพิธีกัน</w:t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>4</w:t>
      </w:r>
      <w:proofErr w:type="gramStart"/>
      <w:r w:rsidR="004F6A57" w:rsidRPr="004336E0">
        <w:rPr>
          <w:rFonts w:ascii="TH SarabunPSK" w:hAnsi="TH SarabunPSK" w:cs="TH SarabunPSK"/>
          <w:sz w:val="32"/>
          <w:szCs w:val="32"/>
        </w:rPr>
        <w:t xml:space="preserve">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เป็นสิ่งชักนำให้พุทธศาสนิกชน</w:t>
      </w:r>
      <w:proofErr w:type="gramEnd"/>
      <w:r w:rsidR="004F6A57">
        <w:rPr>
          <w:rFonts w:ascii="TH SarabunPSK" w:hAnsi="TH SarabunPSK" w:cs="TH SarabunPSK"/>
          <w:sz w:val="32"/>
          <w:szCs w:val="32"/>
        </w:rPr>
        <w:t> 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 xml:space="preserve">เว้นจากการทำชั่ว </w:t>
      </w:r>
      <w:r w:rsidR="004F6A57">
        <w:rPr>
          <w:rFonts w:ascii="TH SarabunPSK" w:hAnsi="TH SarabunPSK" w:cs="TH SarabunPSK"/>
          <w:sz w:val="32"/>
          <w:szCs w:val="32"/>
          <w:cs/>
        </w:rPr>
        <w:t>ทำความดีมีจิตใจผ่อง</w:t>
      </w:r>
    </w:p>
    <w:p w:rsidR="004F6A57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6A57" w:rsidRPr="004336E0">
        <w:rPr>
          <w:rFonts w:ascii="TH SarabunPSK" w:hAnsi="TH SarabunPSK" w:cs="TH SarabunPSK"/>
          <w:sz w:val="32"/>
          <w:szCs w:val="32"/>
        </w:rPr>
        <w:t>5</w:t>
      </w:r>
      <w:proofErr w:type="gramStart"/>
      <w:r w:rsidR="004F6A57" w:rsidRPr="004336E0">
        <w:rPr>
          <w:rFonts w:ascii="TH SarabunPSK" w:hAnsi="TH SarabunPSK" w:cs="TH SarabunPSK"/>
          <w:sz w:val="32"/>
          <w:szCs w:val="32"/>
        </w:rPr>
        <w:t xml:space="preserve">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แสดงถึงความร่วมมือ</w:t>
      </w:r>
      <w:proofErr w:type="gramEnd"/>
      <w:r w:rsidR="004F6A57">
        <w:rPr>
          <w:rFonts w:ascii="TH SarabunPSK" w:hAnsi="TH SarabunPSK" w:cs="TH SarabunPSK"/>
          <w:sz w:val="32"/>
          <w:szCs w:val="32"/>
        </w:rPr>
        <w:t> 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ความเจริญทางจิตใจของคนในสังคม</w:t>
      </w:r>
    </w:p>
    <w:p w:rsidR="004F6A57" w:rsidRPr="004336E0" w:rsidRDefault="005556FC" w:rsidP="005556FC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 w:rsidR="004F6A57" w:rsidRPr="004336E0">
        <w:rPr>
          <w:rFonts w:ascii="TH SarabunPSK" w:hAnsi="TH SarabunPSK" w:cs="TH SarabunPSK"/>
          <w:sz w:val="32"/>
          <w:szCs w:val="32"/>
        </w:rPr>
        <w:t xml:space="preserve">6  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เกิดความสุขใจ</w:t>
      </w:r>
      <w:r w:rsidR="004F6A57">
        <w:rPr>
          <w:rFonts w:ascii="TH SarabunPSK" w:hAnsi="TH SarabunPSK" w:cs="TH SarabunPSK"/>
          <w:sz w:val="32"/>
          <w:szCs w:val="32"/>
        </w:rPr>
        <w:t> </w:t>
      </w:r>
      <w:r w:rsidR="004F6A57" w:rsidRPr="004336E0">
        <w:rPr>
          <w:rFonts w:ascii="TH SarabunPSK" w:hAnsi="TH SarabunPSK" w:cs="TH SarabunPSK"/>
          <w:sz w:val="32"/>
          <w:szCs w:val="32"/>
          <w:cs/>
        </w:rPr>
        <w:t>อิ่มเอมใจและเป็นแบบอย่างในการดำเนินชีวิตของผู้ประพฤติปฏิบัติ</w:t>
      </w:r>
    </w:p>
    <w:sectPr w:rsidR="004F6A57" w:rsidRPr="004336E0" w:rsidSect="00C3541C">
      <w:headerReference w:type="default" r:id="rId11"/>
      <w:pgSz w:w="11906" w:h="16838"/>
      <w:pgMar w:top="2160" w:right="1440" w:bottom="1440" w:left="2160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669" w:rsidRDefault="009F6669" w:rsidP="00672B92">
      <w:pPr>
        <w:spacing w:after="0" w:line="240" w:lineRule="auto"/>
      </w:pPr>
      <w:r>
        <w:separator/>
      </w:r>
    </w:p>
  </w:endnote>
  <w:endnote w:type="continuationSeparator" w:id="0">
    <w:p w:rsidR="009F6669" w:rsidRDefault="009F6669" w:rsidP="00672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669" w:rsidRDefault="009F6669" w:rsidP="00672B92">
      <w:pPr>
        <w:spacing w:after="0" w:line="240" w:lineRule="auto"/>
      </w:pPr>
      <w:r>
        <w:separator/>
      </w:r>
    </w:p>
  </w:footnote>
  <w:footnote w:type="continuationSeparator" w:id="0">
    <w:p w:rsidR="009F6669" w:rsidRDefault="009F6669" w:rsidP="00672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336920"/>
      <w:docPartObj>
        <w:docPartGallery w:val="Page Numbers (Top of Page)"/>
        <w:docPartUnique/>
      </w:docPartObj>
    </w:sdtPr>
    <w:sdtEndPr/>
    <w:sdtContent>
      <w:p w:rsidR="00672B92" w:rsidRDefault="00672B92">
        <w:pPr>
          <w:pStyle w:val="a5"/>
          <w:jc w:val="right"/>
        </w:pPr>
        <w:r w:rsidRPr="00672B92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672B92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672B92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5556FC" w:rsidRPr="005556FC">
          <w:rPr>
            <w:rFonts w:ascii="TH SarabunPSK" w:hAnsi="TH SarabunPSK" w:cs="TH SarabunPSK"/>
            <w:noProof/>
            <w:sz w:val="32"/>
            <w:szCs w:val="32"/>
            <w:lang w:val="th-TH"/>
          </w:rPr>
          <w:t>91</w:t>
        </w:r>
        <w:r w:rsidRPr="00672B92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672B92" w:rsidRDefault="00672B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0026E9"/>
    <w:rsid w:val="000549D0"/>
    <w:rsid w:val="00073B2A"/>
    <w:rsid w:val="000C2F51"/>
    <w:rsid w:val="000D0B74"/>
    <w:rsid w:val="000E1C08"/>
    <w:rsid w:val="000F54CF"/>
    <w:rsid w:val="00136D7B"/>
    <w:rsid w:val="00161A5D"/>
    <w:rsid w:val="0016504C"/>
    <w:rsid w:val="001F25F5"/>
    <w:rsid w:val="00246A69"/>
    <w:rsid w:val="00263A33"/>
    <w:rsid w:val="00301493"/>
    <w:rsid w:val="00354B0C"/>
    <w:rsid w:val="0038537A"/>
    <w:rsid w:val="003A0DF4"/>
    <w:rsid w:val="003D0288"/>
    <w:rsid w:val="003D0AC8"/>
    <w:rsid w:val="00413875"/>
    <w:rsid w:val="00414596"/>
    <w:rsid w:val="00443EF5"/>
    <w:rsid w:val="004E6964"/>
    <w:rsid w:val="004F6A57"/>
    <w:rsid w:val="005556FC"/>
    <w:rsid w:val="005B30D8"/>
    <w:rsid w:val="005F37C4"/>
    <w:rsid w:val="0062367D"/>
    <w:rsid w:val="00672B92"/>
    <w:rsid w:val="00686552"/>
    <w:rsid w:val="006A77B6"/>
    <w:rsid w:val="0078503F"/>
    <w:rsid w:val="00802A1B"/>
    <w:rsid w:val="008207FB"/>
    <w:rsid w:val="008711BC"/>
    <w:rsid w:val="008A1FE8"/>
    <w:rsid w:val="008A416C"/>
    <w:rsid w:val="008B3525"/>
    <w:rsid w:val="00953FAA"/>
    <w:rsid w:val="009D3E95"/>
    <w:rsid w:val="009F6669"/>
    <w:rsid w:val="00AF30C9"/>
    <w:rsid w:val="00B81E5A"/>
    <w:rsid w:val="00BC1DB9"/>
    <w:rsid w:val="00BD66F6"/>
    <w:rsid w:val="00C21C59"/>
    <w:rsid w:val="00C3541C"/>
    <w:rsid w:val="00D207A2"/>
    <w:rsid w:val="00D867D0"/>
    <w:rsid w:val="00DA6D4C"/>
    <w:rsid w:val="00DD3B91"/>
    <w:rsid w:val="00DD7866"/>
    <w:rsid w:val="00E266A5"/>
    <w:rsid w:val="00F2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0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49D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72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72B92"/>
  </w:style>
  <w:style w:type="paragraph" w:styleId="a7">
    <w:name w:val="footer"/>
    <w:basedOn w:val="a"/>
    <w:link w:val="a8"/>
    <w:uiPriority w:val="99"/>
    <w:unhideWhenUsed/>
    <w:rsid w:val="00672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72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0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49D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72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72B92"/>
  </w:style>
  <w:style w:type="paragraph" w:styleId="a7">
    <w:name w:val="footer"/>
    <w:basedOn w:val="a"/>
    <w:link w:val="a8"/>
    <w:uiPriority w:val="99"/>
    <w:unhideWhenUsed/>
    <w:rsid w:val="00672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72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/index.php?title=%E0%B8%A3%E0%B8%B9%E0%B8%9B%E0%B8%AA%E0%B8%AD%E0%B8%87%E0%B8%A1%E0%B8%B4%E0%B8%95%E0%B8%B4&amp;action=edit&amp;redlink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h.wikipedia.org/w/index.php?title=%E0%B8%A3%E0%B8%B9%E0%B8%9B%E0%B8%A0%E0%B8%B2%E0%B8%9E&amp;action=edit&amp;redlink=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2.eduzone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3627;&#3621;&#3633;&#3585;&#3626;&#3641;&#3605;&#3619;&#3623;&#3636;&#3594;&#3634;&#3652;&#3627;&#3623;&#3657;&#3614;&#3619;&#3632;-9-&#3623;&#3633;&#3604;-1/&#3627;&#3621;&#3633;&#3585;&#3626;&#3641;&#3605;&#3619;&#3623;&#3636;&#3594;&#3634;&#3652;&#3627;&#3623;&#3657;&#3614;&#3619;&#3632;%209%20&#3623;&#3633;&#3604;/&#3626;&#3656;&#3623;&#3609;&#3607;&#3657;&#3634;&#3618;/(1)%20http:/www.dmc.tv%20(&#3624;&#3634;&#3626;&#3609;&#3614;&#3636;&#3608;&#3637;&#3607;&#3634;&#3591;&#3614;&#3619;&#3632;&#3614;&#3640;&#3607;&#3608;&#3624;&#3634;&#3626;&#3609;&#3634;%20&#3614;&#3636;&#3608;&#3637;&#3605;&#3656;&#3634;&#3591;&#3654;%20&#3649;&#3621;&#3632;&#3627;&#3609;&#3657;&#3634;&#3607;&#3637;&#3656;&#3594;&#3634;&#3623;&#3614;&#3640;&#3607;&#3608;)%20(2)%20http:/www.oknation.nationtv.tv%20(&#3586;&#3633;&#3657;&#3609;&#3609;&#3605;&#3629;&#3609;&#3585;&#3634;&#3619;&#3607;&#3635;&#3610;&#3640;&#3597;&#3651;&#3626;&#3656;&#3610;&#3634;&#3605;&#3619;)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dcterms:created xsi:type="dcterms:W3CDTF">2016-12-28T03:16:00Z</dcterms:created>
  <dcterms:modified xsi:type="dcterms:W3CDTF">2016-12-28T07:06:00Z</dcterms:modified>
</cp:coreProperties>
</file>